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FF0000"/>
          <w:spacing w:val="30"/>
          <w:w w:val="90"/>
        </w:rPr>
      </w:pPr>
    </w:p>
    <w:p>
      <w:pPr>
        <w:jc w:val="center"/>
        <w:rPr>
          <w:rFonts w:ascii="黑体" w:eastAsia="黑体"/>
          <w:b/>
          <w:color w:val="FF0000"/>
          <w:spacing w:val="30"/>
          <w:w w:val="90"/>
          <w:sz w:val="72"/>
          <w:szCs w:val="72"/>
        </w:rPr>
      </w:pPr>
      <w:r>
        <w:rPr>
          <w:rFonts w:ascii="黑体" w:eastAsia="黑体"/>
          <w:b/>
          <w:color w:val="FF0000"/>
          <w:spacing w:val="30"/>
          <w:w w:val="90"/>
          <w:sz w:val="72"/>
          <w:szCs w:val="72"/>
        </w:rPr>
        <w:pict>
          <v:shape id="_x0000_i1025" o:spt="136" type="#_x0000_t136" style="height:31.5pt;width:384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宾川县市场监督管理局" style="font-family:宋体;font-size:36pt;font-weight:bold;v-text-align:center;v-text-spacing:98304f;"/>
            <w10:wrap type="none"/>
            <w10:anchorlock/>
          </v:shape>
        </w:pict>
      </w:r>
    </w:p>
    <w:p>
      <w:pPr>
        <w:spacing w:line="80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ascii="仿宋_GB2312" w:hAnsi="仿宋_GB2312" w:eastAsia="仿宋_GB2312" w:cs="仿宋_GB2312"/>
          <w:sz w:val="44"/>
          <w:szCs w:val="44"/>
        </w:rPr>
        <w:pict>
          <v:line id="直线 4" o:spid="_x0000_s1026" o:spt="20" style="position:absolute;left:0pt;margin-left:3.8pt;margin-top:0.15pt;height:0pt;width:429pt;z-index:251659264;mso-width-relative:page;mso-height-relative:page;" stroked="t" coordsize="21600,21600" o:gfxdata="UEsDBAoAAAAAAIdO4kAAAAAAAAAAAAAAAAAEAAAAZHJzL1BLAwQUAAAACACHTuJAje3KUNEAAAAD&#10;AQAADwAAAGRycy9kb3ducmV2LnhtbE2OTU/DMBBE70j8B2uRuFE7fIQ2xOkBiROHiFCJqxtvk5R4&#10;HWy3Tf892xMcn2Y088r17EZxxBAHTxqyhQKB1Ho7UKdh8/l2twQRkyFrRk+o4YwR1tX1VWkK60/0&#10;gccmdYJHKBZGQ5/SVEgZ2x6diQs/IXG288GZxBg6aYM58bgb5b1SuXRmIH7ozYSvPbbfzcFpWKX8&#10;i+bzz/yuNvvHep/VoVG11rc3mXoBkXBOf2W46LM6VOy09QeyUYwannMuangAweEyf2LcXlBWpfzv&#10;Xv0CUEsDBBQAAAAIAIdO4kBj/jOe2gEAAKIDAAAOAAAAZHJzL2Uyb0RvYy54bWytU0tu2zAQ3Rfo&#10;HQjua8mukwaC5SziOJuiNdDkAGN+JKL8gWQs+yy9Rlfd9Di5Roe04qTJJijqBT3kDB/nvXlaXO6N&#10;JjsRonK2pdNJTYmwzHFlu5be3a4/XFASE1gO2lnR0oOI9HL5/t1i8I2Yud5pLgJBEBubwbe0T8k3&#10;VRVZLwzEifPCYlK6YCDhNnQVDzAgutHVrK7Pq8EF7oNjIkY8XR2TdFnwpRQsfZUyikR0S7G3VNZQ&#10;1m1eq+UCmi6A7xUb24B/6MKAsvjoCWoFCch9UK+gjGLBRSfThDlTOSkVE4UDspnWL9h868GLwgXF&#10;if4kU/x/sOzLbhOI4jg7SiwYHNHDj58Pv36TedZm8LHBkiu7CeMu+k3IRPcymPyPFMi+6Hk46Sn2&#10;iTA8PJvPLz7WKDt7zFVPF32I6UY4Q3LQUq1spgoN7D7HhI9h6WNJPtaWDC2dfzqfnSEeoFWkhoSh&#10;8dh8wvF9v+3HIUSnFV8rrfPFGLrtlQ5kB2iB9brGX2aG8H+V5bdWEPtjXUkdzdEL4NeWk3TwKI5F&#10;F9PciRGcEi3Q9DlCQGgSKP2WSnxa23xBFIOOdLPUR3FztHX8gIO590F1PcozLT3nDBqhdD+aNjvt&#10;+R7j55/W8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N7cpQ0QAAAAMBAAAPAAAAAAAAAAEAIAAA&#10;ACIAAABkcnMvZG93bnJldi54bWxQSwECFAAUAAAACACHTuJAY/4zntoBAACiAwAADgAAAAAAAAAB&#10;ACAAAAAgAQAAZHJzL2Uyb0RvYy54bWxQSwUGAAAAAAYABgBZAQAAbAUAAAAA&#10;">
            <v:path arrowok="t"/>
            <v:fill focussize="0,0"/>
            <v:stroke weight="3.75pt" color="#FF0000" linestyle="thickThin"/>
            <v:imagedata o:title=""/>
            <o:lock v:ext="edit"/>
          </v:line>
        </w:pic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宾川县市场监督管理局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关于不合格食品风险控制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及核查处置情况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</w:t>
      </w:r>
    </w:p>
    <w:p>
      <w:pPr>
        <w:ind w:firstLine="640"/>
        <w:rPr>
          <w:rFonts w:ascii="仿宋_GB2312" w:eastAsia="仿宋_GB2312"/>
        </w:rPr>
      </w:pPr>
    </w:p>
    <w:p>
      <w:pPr>
        <w:ind w:firstLine="632" w:firstLineChars="200"/>
        <w:jc w:val="left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>宾川县市场监督管理局在执行</w:t>
      </w:r>
      <w:r>
        <w:rPr>
          <w:rFonts w:hint="eastAsia" w:ascii="仿宋_GB2312" w:eastAsia="仿宋_GB2312"/>
          <w:lang w:eastAsia="zh-CN"/>
        </w:rPr>
        <w:t>《大理州</w:t>
      </w:r>
      <w:r>
        <w:rPr>
          <w:rFonts w:hint="eastAsia" w:ascii="仿宋_GB2312" w:eastAsia="仿宋_GB2312"/>
        </w:rPr>
        <w:t>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年食品安全</w:t>
      </w:r>
      <w:r>
        <w:rPr>
          <w:rFonts w:hint="eastAsia" w:ascii="仿宋_GB2312" w:eastAsia="仿宋_GB2312"/>
          <w:lang w:eastAsia="zh-CN"/>
        </w:rPr>
        <w:t>抽</w:t>
      </w:r>
    </w:p>
    <w:p>
      <w:pPr>
        <w:jc w:val="left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检监测工作计划》</w:t>
      </w:r>
      <w:r>
        <w:rPr>
          <w:rFonts w:hint="eastAsia" w:ascii="仿宋_GB2312" w:eastAsia="仿宋_GB2312"/>
        </w:rPr>
        <w:t>时,发现存在健康风险的问题食品，涉及我县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家</w:t>
      </w:r>
      <w:r>
        <w:rPr>
          <w:rFonts w:hint="eastAsia" w:ascii="仿宋_GB2312" w:eastAsia="仿宋_GB2312"/>
          <w:lang w:eastAsia="zh-CN"/>
        </w:rPr>
        <w:t>餐饮服务单位</w:t>
      </w:r>
      <w:r>
        <w:rPr>
          <w:rFonts w:hint="eastAsia" w:ascii="仿宋_GB2312" w:eastAsia="仿宋_GB2312"/>
        </w:rPr>
        <w:t>。现将不合格食品风险控制</w:t>
      </w:r>
      <w:r>
        <w:rPr>
          <w:rFonts w:hint="eastAsia" w:ascii="仿宋_GB2312" w:eastAsia="仿宋_GB2312"/>
          <w:lang w:eastAsia="zh-CN"/>
        </w:rPr>
        <w:t>及核查处置情况</w:t>
      </w:r>
      <w:r>
        <w:rPr>
          <w:rFonts w:hint="eastAsia" w:ascii="仿宋_GB2312" w:eastAsia="仿宋_GB2312"/>
        </w:rPr>
        <w:t>通告如下</w:t>
      </w:r>
      <w:r>
        <w:rPr>
          <w:rFonts w:hint="eastAsia" w:ascii="仿宋_GB2312" w:eastAsia="仿宋_GB2312"/>
          <w:lang w:eastAsia="zh-CN"/>
        </w:rPr>
        <w:t>。</w:t>
      </w:r>
    </w:p>
    <w:p>
      <w:pPr>
        <w:ind w:firstLine="632" w:firstLineChars="200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一、</w:t>
      </w:r>
      <w:r>
        <w:rPr>
          <w:rFonts w:hint="eastAsia" w:ascii="黑体" w:hAnsi="黑体" w:eastAsia="黑体" w:cs="黑体"/>
          <w:lang w:eastAsia="zh-CN"/>
        </w:rPr>
        <w:t>宾川县阳阳火锅店提供就餐使用的“集中消毒筷子”</w:t>
      </w:r>
    </w:p>
    <w:p>
      <w:pPr>
        <w:ind w:firstLine="632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（一）抽检基本情况：</w:t>
      </w:r>
      <w:r>
        <w:rPr>
          <w:rFonts w:hint="eastAsia" w:ascii="仿宋_GB2312" w:eastAsia="仿宋_GB2312"/>
          <w:lang w:eastAsia="zh-CN"/>
        </w:rPr>
        <w:t>宾川县阳阳火锅店提供给消费者就餐使用的“集中消毒筷子”</w:t>
      </w:r>
      <w:r>
        <w:rPr>
          <w:rFonts w:hint="eastAsia" w:ascii="仿宋_GB2312" w:eastAsia="仿宋_GB2312"/>
        </w:rPr>
        <w:t>经抽样检</w:t>
      </w:r>
      <w:r>
        <w:rPr>
          <w:rFonts w:hint="eastAsia" w:ascii="仿宋_GB2312" w:eastAsia="仿宋_GB2312"/>
          <w:lang w:eastAsia="zh-CN"/>
        </w:rPr>
        <w:t>验</w:t>
      </w:r>
      <w:r>
        <w:rPr>
          <w:rFonts w:hint="eastAsia" w:ascii="仿宋_GB2312" w:eastAsia="仿宋_GB2312"/>
        </w:rPr>
        <w:t>阴离子合成洗涤剂(以十二烷基苯磺酸钠计)</w:t>
      </w:r>
      <w:r>
        <w:rPr>
          <w:rFonts w:hint="eastAsia" w:ascii="仿宋_GB2312" w:eastAsia="仿宋_GB2312"/>
        </w:rPr>
        <w:t>项目不符合GB 14934-2016《食品安全国家标准 消毒餐(饮)具》要求，检验结果为不合格。</w:t>
      </w:r>
    </w:p>
    <w:p>
      <w:pPr>
        <w:ind w:firstLine="632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（二）</w:t>
      </w:r>
      <w:r>
        <w:rPr>
          <w:rFonts w:hint="eastAsia" w:ascii="仿宋_GB2312" w:eastAsia="仿宋_GB2312"/>
          <w:lang w:eastAsia="zh-CN"/>
        </w:rPr>
        <w:t>对不合格产品风险控制情况：</w:t>
      </w:r>
      <w:r>
        <w:rPr>
          <w:rFonts w:hint="eastAsia" w:ascii="仿宋_GB2312" w:eastAsia="仿宋_GB2312"/>
        </w:rPr>
        <w:t>我局执法人员接到检验报告后及时联系当事人进行核查处置，经查，</w:t>
      </w:r>
      <w:r>
        <w:rPr>
          <w:rFonts w:hint="eastAsia" w:ascii="仿宋_GB2312" w:eastAsia="仿宋_GB2312"/>
          <w:lang w:val="en-US" w:eastAsia="zh-CN"/>
        </w:rPr>
        <w:t>2022年6月13日</w:t>
      </w:r>
      <w:r>
        <w:rPr>
          <w:rFonts w:hint="eastAsia" w:ascii="仿宋_GB2312" w:eastAsia="仿宋_GB2312"/>
          <w:lang w:eastAsia="zh-CN"/>
        </w:rPr>
        <w:t>当事人从宾川县保洁餐具消毒配送中心采购了</w:t>
      </w:r>
      <w:r>
        <w:rPr>
          <w:rFonts w:hint="eastAsia" w:ascii="仿宋_GB2312" w:eastAsia="仿宋_GB2312"/>
          <w:lang w:val="en-US" w:eastAsia="zh-CN"/>
        </w:rPr>
        <w:t>“集中消毒筷子”54双，用于抽样检验35双，剩余19双已提供给消费者就餐使用，</w:t>
      </w:r>
      <w:r>
        <w:rPr>
          <w:rFonts w:hint="eastAsia" w:ascii="仿宋_GB2312" w:eastAsia="仿宋_GB2312"/>
        </w:rPr>
        <w:t>现已无库存。</w:t>
      </w:r>
      <w:r>
        <w:rPr>
          <w:rFonts w:hint="eastAsia" w:ascii="仿宋_GB2312" w:eastAsia="仿宋_GB2312"/>
          <w:lang w:eastAsia="zh-CN"/>
        </w:rPr>
        <w:t>在核查处置中</w:t>
      </w:r>
      <w:r>
        <w:rPr>
          <w:rFonts w:hint="eastAsia" w:ascii="仿宋_GB2312" w:eastAsia="仿宋_GB2312"/>
        </w:rPr>
        <w:t>当事人积极主动配合调查，如实反应情况，由于</w:t>
      </w:r>
      <w:r>
        <w:rPr>
          <w:rFonts w:hint="eastAsia" w:ascii="仿宋_GB2312" w:eastAsia="仿宋_GB2312"/>
          <w:lang w:eastAsia="zh-CN"/>
        </w:rPr>
        <w:t>进货量小</w:t>
      </w:r>
      <w:r>
        <w:rPr>
          <w:rFonts w:hint="eastAsia" w:ascii="仿宋_GB2312" w:eastAsia="仿宋_GB2312"/>
        </w:rPr>
        <w:t>，该批“</w:t>
      </w:r>
      <w:r>
        <w:rPr>
          <w:rFonts w:hint="eastAsia" w:ascii="仿宋_GB2312" w:eastAsia="仿宋_GB2312"/>
          <w:lang w:eastAsia="zh-CN"/>
        </w:rPr>
        <w:t>集中消毒筷子”已全部被消费者就餐使用</w:t>
      </w:r>
      <w:r>
        <w:rPr>
          <w:rFonts w:hint="eastAsia" w:ascii="仿宋_GB2312" w:eastAsia="仿宋_GB2312"/>
        </w:rPr>
        <w:t>，</w:t>
      </w:r>
      <w:r>
        <w:rPr>
          <w:rFonts w:hint="eastAsia" w:ascii="仿宋_GB2312" w:eastAsia="仿宋_GB2312"/>
          <w:lang w:eastAsia="zh-CN"/>
        </w:rPr>
        <w:t>没有留下联系方式，</w:t>
      </w:r>
      <w:r>
        <w:rPr>
          <w:rFonts w:hint="eastAsia" w:ascii="仿宋_GB2312" w:eastAsia="仿宋_GB2312"/>
        </w:rPr>
        <w:t>未能召回不合格产品，目前无群众反应不良情况。</w:t>
      </w:r>
    </w:p>
    <w:p>
      <w:pPr>
        <w:ind w:firstLine="632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eastAsia="zh-CN"/>
        </w:rPr>
        <w:t>（三）</w:t>
      </w:r>
      <w:r>
        <w:rPr>
          <w:rFonts w:hint="eastAsia" w:ascii="仿宋_GB2312" w:eastAsia="仿宋_GB2312"/>
        </w:rPr>
        <w:t>对违法违规行为依法处罚情况</w:t>
      </w:r>
      <w:r>
        <w:rPr>
          <w:rFonts w:hint="eastAsia" w:ascii="仿宋_GB2312" w:eastAsia="仿宋_GB2312"/>
          <w:lang w:eastAsia="zh-CN"/>
        </w:rPr>
        <w:t>：宾川县阳阳火锅店提供不合格</w:t>
      </w:r>
      <w:r>
        <w:rPr>
          <w:rFonts w:hint="eastAsia" w:ascii="仿宋_GB2312" w:eastAsia="仿宋_GB2312"/>
        </w:rPr>
        <w:t>“</w:t>
      </w:r>
      <w:r>
        <w:rPr>
          <w:rFonts w:hint="eastAsia" w:ascii="仿宋_GB2312" w:eastAsia="仿宋_GB2312"/>
          <w:lang w:eastAsia="zh-CN"/>
        </w:rPr>
        <w:t>集中消毒筷子”</w:t>
      </w:r>
      <w:r>
        <w:rPr>
          <w:rFonts w:hint="eastAsia" w:ascii="仿宋_GB2312" w:eastAsia="仿宋_GB2312"/>
        </w:rPr>
        <w:t>的行为违反了</w:t>
      </w:r>
      <w:r>
        <w:rPr>
          <w:rFonts w:hint="eastAsia" w:ascii="仿宋_GB2312" w:eastAsia="仿宋_GB2312"/>
          <w:lang w:eastAsia="zh-CN"/>
        </w:rPr>
        <w:t>《中华人民共和国食品安全法》第一百二十六条第一款第（五）项规定</w:t>
      </w:r>
      <w:r>
        <w:rPr>
          <w:rFonts w:hint="eastAsia" w:ascii="仿宋_GB2312" w:eastAsia="仿宋_GB2312"/>
        </w:rPr>
        <w:t>。鉴于当事人在案件</w:t>
      </w:r>
      <w:r>
        <w:rPr>
          <w:rFonts w:hint="eastAsia" w:ascii="仿宋_GB2312" w:eastAsia="仿宋_GB2312"/>
          <w:lang w:eastAsia="zh-CN"/>
        </w:rPr>
        <w:t>处理中积极配合</w:t>
      </w:r>
      <w:r>
        <w:rPr>
          <w:rFonts w:hint="eastAsia" w:ascii="仿宋_GB2312" w:eastAsia="仿宋_GB2312"/>
        </w:rPr>
        <w:t>调查</w:t>
      </w:r>
      <w:r>
        <w:rPr>
          <w:rFonts w:hint="eastAsia" w:ascii="仿宋_GB2312" w:eastAsia="仿宋_GB2312"/>
          <w:lang w:eastAsia="zh-CN"/>
        </w:rPr>
        <w:t>、主动提供证据材料，</w:t>
      </w:r>
      <w:r>
        <w:rPr>
          <w:rFonts w:hint="eastAsia" w:ascii="仿宋_GB2312" w:eastAsia="仿宋_GB2312"/>
        </w:rPr>
        <w:t>认错态度较好，</w:t>
      </w:r>
      <w:r>
        <w:rPr>
          <w:rFonts w:hint="eastAsia" w:ascii="仿宋_GB2312" w:eastAsia="仿宋_GB2312"/>
          <w:lang w:eastAsia="zh-CN"/>
        </w:rPr>
        <w:t>且没有造成危害后果，根据</w:t>
      </w:r>
      <w:r>
        <w:rPr>
          <w:rFonts w:hint="eastAsia" w:ascii="仿宋_GB2312" w:eastAsia="仿宋_GB2312"/>
        </w:rPr>
        <w:t>《</w:t>
      </w:r>
      <w:r>
        <w:rPr>
          <w:rFonts w:hint="eastAsia" w:ascii="仿宋_GB2312" w:eastAsia="仿宋_GB2312"/>
          <w:lang w:eastAsia="zh-CN"/>
        </w:rPr>
        <w:t>中华人民共和国食品安全法</w:t>
      </w:r>
      <w:r>
        <w:rPr>
          <w:rFonts w:hint="eastAsia" w:ascii="仿宋_GB2312" w:eastAsia="仿宋_GB2312"/>
        </w:rPr>
        <w:t>》</w:t>
      </w:r>
      <w:r>
        <w:rPr>
          <w:rFonts w:hint="eastAsia" w:ascii="仿宋_GB2312" w:eastAsia="仿宋_GB2312"/>
          <w:lang w:eastAsia="zh-CN"/>
        </w:rPr>
        <w:t>第一百二十六条第一款第（五）项规定，</w:t>
      </w:r>
      <w:r>
        <w:rPr>
          <w:rFonts w:hint="eastAsia" w:ascii="仿宋_GB2312" w:eastAsia="仿宋_GB2312"/>
        </w:rPr>
        <w:t>对当事人</w:t>
      </w:r>
      <w:r>
        <w:rPr>
          <w:rFonts w:hint="eastAsia" w:ascii="仿宋_GB2312" w:eastAsia="仿宋_GB2312"/>
          <w:lang w:eastAsia="zh-CN"/>
        </w:rPr>
        <w:t>予以警告的当场行政处罚</w:t>
      </w:r>
      <w:r>
        <w:rPr>
          <w:rFonts w:hint="eastAsia" w:ascii="仿宋_GB2312" w:eastAsia="仿宋_GB2312"/>
        </w:rPr>
        <w:t>。</w:t>
      </w:r>
    </w:p>
    <w:p>
      <w:pPr>
        <w:ind w:firstLine="632" w:firstLineChars="200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二、宾川县铜锅园火锅店提供就餐使用的“集中消毒筷子”</w:t>
      </w:r>
    </w:p>
    <w:p>
      <w:pPr>
        <w:ind w:firstLine="632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（一）抽检基本情况：</w:t>
      </w:r>
      <w:r>
        <w:rPr>
          <w:rFonts w:hint="eastAsia" w:ascii="仿宋_GB2312" w:eastAsia="仿宋_GB2312"/>
          <w:lang w:eastAsia="zh-CN"/>
        </w:rPr>
        <w:t>宾川县铜锅园火锅店提供给消费者就餐使用的“集中消毒筷子”</w:t>
      </w:r>
      <w:r>
        <w:rPr>
          <w:rFonts w:hint="eastAsia" w:ascii="仿宋_GB2312" w:eastAsia="仿宋_GB2312"/>
        </w:rPr>
        <w:t>经抽样检</w:t>
      </w:r>
      <w:r>
        <w:rPr>
          <w:rFonts w:hint="eastAsia" w:ascii="仿宋_GB2312" w:eastAsia="仿宋_GB2312"/>
          <w:lang w:eastAsia="zh-CN"/>
        </w:rPr>
        <w:t>验</w:t>
      </w:r>
      <w:r>
        <w:rPr>
          <w:rFonts w:hint="eastAsia" w:ascii="仿宋_GB2312" w:eastAsia="仿宋_GB2312"/>
        </w:rPr>
        <w:t>阴离子合成洗涤剂(以十二烷基苯磺酸钠计)项目不符合GB 14934-2016《食品安全国家标准 消毒餐(饮)具》要求，检验结果为不合格。</w:t>
      </w:r>
    </w:p>
    <w:p>
      <w:pPr>
        <w:ind w:firstLine="632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（二）</w:t>
      </w:r>
      <w:r>
        <w:rPr>
          <w:rFonts w:hint="eastAsia" w:ascii="仿宋_GB2312" w:eastAsia="仿宋_GB2312"/>
          <w:lang w:eastAsia="zh-CN"/>
        </w:rPr>
        <w:t>对不合格产品风险控制情况：</w:t>
      </w:r>
      <w:r>
        <w:rPr>
          <w:rFonts w:hint="eastAsia" w:ascii="仿宋_GB2312" w:eastAsia="仿宋_GB2312"/>
        </w:rPr>
        <w:t>我局执法人员接到检验报告后及时联系当事人进行核查处置，经查，</w:t>
      </w:r>
      <w:r>
        <w:rPr>
          <w:rFonts w:hint="eastAsia" w:ascii="仿宋_GB2312" w:eastAsia="仿宋_GB2312"/>
          <w:lang w:val="en-US" w:eastAsia="zh-CN"/>
        </w:rPr>
        <w:t>2022年6月10日</w:t>
      </w:r>
      <w:r>
        <w:rPr>
          <w:rFonts w:hint="eastAsia" w:ascii="仿宋_GB2312" w:eastAsia="仿宋_GB2312"/>
          <w:lang w:eastAsia="zh-CN"/>
        </w:rPr>
        <w:t>当事人从宾川县保洁餐具消毒配送中心采购了</w:t>
      </w:r>
      <w:r>
        <w:rPr>
          <w:rFonts w:hint="eastAsia" w:ascii="仿宋_GB2312" w:eastAsia="仿宋_GB2312"/>
          <w:lang w:val="en-US" w:eastAsia="zh-CN"/>
        </w:rPr>
        <w:t>“集中消毒筷子”72双，用于抽样检验35双，剩余37双已提供给消费者就餐使用，</w:t>
      </w:r>
      <w:r>
        <w:rPr>
          <w:rFonts w:hint="eastAsia" w:ascii="仿宋_GB2312" w:eastAsia="仿宋_GB2312"/>
        </w:rPr>
        <w:t>现已无库存。</w:t>
      </w:r>
      <w:r>
        <w:rPr>
          <w:rFonts w:hint="eastAsia" w:ascii="仿宋_GB2312" w:eastAsia="仿宋_GB2312"/>
          <w:lang w:eastAsia="zh-CN"/>
        </w:rPr>
        <w:t>在核查处置中</w:t>
      </w:r>
      <w:r>
        <w:rPr>
          <w:rFonts w:hint="eastAsia" w:ascii="仿宋_GB2312" w:eastAsia="仿宋_GB2312"/>
        </w:rPr>
        <w:t>当事人积极主动配合调查，如实反应情况，由于</w:t>
      </w:r>
      <w:r>
        <w:rPr>
          <w:rFonts w:hint="eastAsia" w:ascii="仿宋_GB2312" w:eastAsia="仿宋_GB2312"/>
          <w:lang w:eastAsia="zh-CN"/>
        </w:rPr>
        <w:t>进货量小</w:t>
      </w:r>
      <w:r>
        <w:rPr>
          <w:rFonts w:hint="eastAsia" w:ascii="仿宋_GB2312" w:eastAsia="仿宋_GB2312"/>
        </w:rPr>
        <w:t>，该批“</w:t>
      </w:r>
      <w:r>
        <w:rPr>
          <w:rFonts w:hint="eastAsia" w:ascii="仿宋_GB2312" w:eastAsia="仿宋_GB2312"/>
          <w:lang w:eastAsia="zh-CN"/>
        </w:rPr>
        <w:t>集中消毒筷子”已全部被消费者就餐使用</w:t>
      </w:r>
      <w:r>
        <w:rPr>
          <w:rFonts w:hint="eastAsia" w:ascii="仿宋_GB2312" w:eastAsia="仿宋_GB2312"/>
        </w:rPr>
        <w:t>，</w:t>
      </w:r>
      <w:r>
        <w:rPr>
          <w:rFonts w:hint="eastAsia" w:ascii="仿宋_GB2312" w:eastAsia="仿宋_GB2312"/>
          <w:lang w:eastAsia="zh-CN"/>
        </w:rPr>
        <w:t>没有留下联系方式，</w:t>
      </w:r>
      <w:r>
        <w:rPr>
          <w:rFonts w:hint="eastAsia" w:ascii="仿宋_GB2312" w:eastAsia="仿宋_GB2312"/>
        </w:rPr>
        <w:t>未能召回不合格产品，目前无群众反应不良情况。</w:t>
      </w:r>
    </w:p>
    <w:p>
      <w:pPr>
        <w:ind w:firstLine="632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eastAsia="zh-CN"/>
        </w:rPr>
        <w:t>（三）</w:t>
      </w:r>
      <w:r>
        <w:rPr>
          <w:rFonts w:hint="eastAsia" w:ascii="仿宋_GB2312" w:eastAsia="仿宋_GB2312"/>
        </w:rPr>
        <w:t>对违法违规行为依法处罚情况</w:t>
      </w:r>
      <w:r>
        <w:rPr>
          <w:rFonts w:hint="eastAsia" w:ascii="仿宋_GB2312" w:eastAsia="仿宋_GB2312"/>
          <w:lang w:eastAsia="zh-CN"/>
        </w:rPr>
        <w:t>：宾川县铜锅园火锅店提供不合格</w:t>
      </w:r>
      <w:r>
        <w:rPr>
          <w:rFonts w:hint="eastAsia" w:ascii="仿宋_GB2312" w:eastAsia="仿宋_GB2312"/>
        </w:rPr>
        <w:t>“</w:t>
      </w:r>
      <w:r>
        <w:rPr>
          <w:rFonts w:hint="eastAsia" w:ascii="仿宋_GB2312" w:eastAsia="仿宋_GB2312"/>
          <w:lang w:eastAsia="zh-CN"/>
        </w:rPr>
        <w:t>集中消毒筷子”</w:t>
      </w:r>
      <w:r>
        <w:rPr>
          <w:rFonts w:hint="eastAsia" w:ascii="仿宋_GB2312" w:eastAsia="仿宋_GB2312"/>
        </w:rPr>
        <w:t>的行为违反了</w:t>
      </w:r>
      <w:r>
        <w:rPr>
          <w:rFonts w:hint="eastAsia" w:ascii="仿宋_GB2312" w:eastAsia="仿宋_GB2312"/>
          <w:lang w:eastAsia="zh-CN"/>
        </w:rPr>
        <w:t>《中华人民共和国食品安全法》第一百二十六条第一款第（五）项规定</w:t>
      </w:r>
      <w:r>
        <w:rPr>
          <w:rFonts w:hint="eastAsia" w:ascii="仿宋_GB2312" w:eastAsia="仿宋_GB2312"/>
        </w:rPr>
        <w:t>。鉴于当事人在案件</w:t>
      </w:r>
      <w:r>
        <w:rPr>
          <w:rFonts w:hint="eastAsia" w:ascii="仿宋_GB2312" w:eastAsia="仿宋_GB2312"/>
          <w:lang w:eastAsia="zh-CN"/>
        </w:rPr>
        <w:t>处理中积极配合</w:t>
      </w:r>
      <w:r>
        <w:rPr>
          <w:rFonts w:hint="eastAsia" w:ascii="仿宋_GB2312" w:eastAsia="仿宋_GB2312"/>
        </w:rPr>
        <w:t>调查</w:t>
      </w:r>
      <w:r>
        <w:rPr>
          <w:rFonts w:hint="eastAsia" w:ascii="仿宋_GB2312" w:eastAsia="仿宋_GB2312"/>
          <w:lang w:eastAsia="zh-CN"/>
        </w:rPr>
        <w:t>、主动提供证据材料，</w:t>
      </w:r>
      <w:r>
        <w:rPr>
          <w:rFonts w:hint="eastAsia" w:ascii="仿宋_GB2312" w:eastAsia="仿宋_GB2312"/>
        </w:rPr>
        <w:t>认错态度较好，</w:t>
      </w:r>
      <w:r>
        <w:rPr>
          <w:rFonts w:hint="eastAsia" w:ascii="仿宋_GB2312" w:eastAsia="仿宋_GB2312"/>
          <w:lang w:eastAsia="zh-CN"/>
        </w:rPr>
        <w:t>且没有造成危害后果，根据</w:t>
      </w:r>
      <w:r>
        <w:rPr>
          <w:rFonts w:hint="eastAsia" w:ascii="仿宋_GB2312" w:eastAsia="仿宋_GB2312"/>
        </w:rPr>
        <w:t>《</w:t>
      </w:r>
      <w:r>
        <w:rPr>
          <w:rFonts w:hint="eastAsia" w:ascii="仿宋_GB2312" w:eastAsia="仿宋_GB2312"/>
          <w:lang w:eastAsia="zh-CN"/>
        </w:rPr>
        <w:t>中华人民共和国食品安全法</w:t>
      </w:r>
      <w:r>
        <w:rPr>
          <w:rFonts w:hint="eastAsia" w:ascii="仿宋_GB2312" w:eastAsia="仿宋_GB2312"/>
        </w:rPr>
        <w:t>》</w:t>
      </w:r>
      <w:r>
        <w:rPr>
          <w:rFonts w:hint="eastAsia" w:ascii="仿宋_GB2312" w:eastAsia="仿宋_GB2312"/>
          <w:lang w:eastAsia="zh-CN"/>
        </w:rPr>
        <w:t>第一百二十六条第一款第（五）项规定，</w:t>
      </w:r>
      <w:r>
        <w:rPr>
          <w:rFonts w:hint="eastAsia" w:ascii="仿宋_GB2312" w:eastAsia="仿宋_GB2312"/>
        </w:rPr>
        <w:t>对当事人</w:t>
      </w:r>
      <w:r>
        <w:rPr>
          <w:rFonts w:hint="eastAsia" w:ascii="仿宋_GB2312" w:eastAsia="仿宋_GB2312"/>
          <w:lang w:eastAsia="zh-CN"/>
        </w:rPr>
        <w:t>予以警告的当场行政处罚</w:t>
      </w:r>
      <w:r>
        <w:rPr>
          <w:rFonts w:hint="eastAsia" w:ascii="仿宋_GB2312" w:eastAsia="仿宋_GB2312"/>
        </w:rPr>
        <w:t>。</w:t>
      </w:r>
    </w:p>
    <w:p>
      <w:pPr>
        <w:ind w:firstLine="632" w:firstLineChars="200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三、宾川县多多自助火锅店提供就餐使用的“集中消毒筷子”</w:t>
      </w:r>
    </w:p>
    <w:p>
      <w:pPr>
        <w:ind w:firstLine="632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（一）抽检基本情况：</w:t>
      </w:r>
      <w:r>
        <w:rPr>
          <w:rFonts w:hint="eastAsia" w:ascii="仿宋_GB2312" w:eastAsia="仿宋_GB2312"/>
          <w:lang w:eastAsia="zh-CN"/>
        </w:rPr>
        <w:t>宾川县多多自助火锅店提供给消费者就餐使用的“集中消毒筷子”</w:t>
      </w:r>
      <w:r>
        <w:rPr>
          <w:rFonts w:hint="eastAsia" w:ascii="仿宋_GB2312" w:eastAsia="仿宋_GB2312"/>
        </w:rPr>
        <w:t>经抽样检</w:t>
      </w:r>
      <w:r>
        <w:rPr>
          <w:rFonts w:hint="eastAsia" w:ascii="仿宋_GB2312" w:eastAsia="仿宋_GB2312"/>
          <w:lang w:eastAsia="zh-CN"/>
        </w:rPr>
        <w:t>验</w:t>
      </w:r>
      <w:r>
        <w:rPr>
          <w:rFonts w:hint="eastAsia" w:ascii="仿宋_GB2312" w:eastAsia="仿宋_GB2312"/>
        </w:rPr>
        <w:t>阴离子合成洗涤剂(以十二烷基苯磺酸钠计)项目不符合GB 14934-2016《食品安全国家标准 消毒餐(饮)具》要求，检验结果为不合格。</w:t>
      </w:r>
    </w:p>
    <w:p>
      <w:pPr>
        <w:ind w:firstLine="632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（二）</w:t>
      </w:r>
      <w:r>
        <w:rPr>
          <w:rFonts w:hint="eastAsia" w:ascii="仿宋_GB2312" w:eastAsia="仿宋_GB2312"/>
          <w:lang w:eastAsia="zh-CN"/>
        </w:rPr>
        <w:t>对不合格产品风险控制情况：</w:t>
      </w:r>
      <w:r>
        <w:rPr>
          <w:rFonts w:hint="eastAsia" w:ascii="仿宋_GB2312" w:eastAsia="仿宋_GB2312"/>
        </w:rPr>
        <w:t>我局执法人员接到检验报告后及时联系当事人进行核查处置，经查，</w:t>
      </w:r>
      <w:r>
        <w:rPr>
          <w:rFonts w:hint="eastAsia" w:ascii="仿宋_GB2312" w:eastAsia="仿宋_GB2312"/>
          <w:lang w:val="en-US" w:eastAsia="zh-CN"/>
        </w:rPr>
        <w:t>2022年6月13日</w:t>
      </w:r>
      <w:r>
        <w:rPr>
          <w:rFonts w:hint="eastAsia" w:ascii="仿宋_GB2312" w:eastAsia="仿宋_GB2312"/>
          <w:lang w:eastAsia="zh-CN"/>
        </w:rPr>
        <w:t>当事人从宾川县保洁餐具消毒配送中心采购了</w:t>
      </w:r>
      <w:r>
        <w:rPr>
          <w:rFonts w:hint="eastAsia" w:ascii="仿宋_GB2312" w:eastAsia="仿宋_GB2312"/>
          <w:lang w:val="en-US" w:eastAsia="zh-CN"/>
        </w:rPr>
        <w:t>“集中消毒筷子”54双，用于抽样检验35双，剩余19双已提供给消费者就餐使用，</w:t>
      </w:r>
      <w:r>
        <w:rPr>
          <w:rFonts w:hint="eastAsia" w:ascii="仿宋_GB2312" w:eastAsia="仿宋_GB2312"/>
        </w:rPr>
        <w:t>现已无库存。</w:t>
      </w:r>
      <w:r>
        <w:rPr>
          <w:rFonts w:hint="eastAsia" w:ascii="仿宋_GB2312" w:eastAsia="仿宋_GB2312"/>
          <w:lang w:eastAsia="zh-CN"/>
        </w:rPr>
        <w:t>在核查处置中</w:t>
      </w:r>
      <w:r>
        <w:rPr>
          <w:rFonts w:hint="eastAsia" w:ascii="仿宋_GB2312" w:eastAsia="仿宋_GB2312"/>
        </w:rPr>
        <w:t>当事人积极主动配合调查，如实反应情况，由于</w:t>
      </w:r>
      <w:r>
        <w:rPr>
          <w:rFonts w:hint="eastAsia" w:ascii="仿宋_GB2312" w:eastAsia="仿宋_GB2312"/>
          <w:lang w:eastAsia="zh-CN"/>
        </w:rPr>
        <w:t>进货量小</w:t>
      </w:r>
      <w:r>
        <w:rPr>
          <w:rFonts w:hint="eastAsia" w:ascii="仿宋_GB2312" w:eastAsia="仿宋_GB2312"/>
        </w:rPr>
        <w:t>，该批“</w:t>
      </w:r>
      <w:r>
        <w:rPr>
          <w:rFonts w:hint="eastAsia" w:ascii="仿宋_GB2312" w:eastAsia="仿宋_GB2312"/>
          <w:lang w:eastAsia="zh-CN"/>
        </w:rPr>
        <w:t>集中消毒筷子”已全部被消费者就餐使用</w:t>
      </w:r>
      <w:r>
        <w:rPr>
          <w:rFonts w:hint="eastAsia" w:ascii="仿宋_GB2312" w:eastAsia="仿宋_GB2312"/>
        </w:rPr>
        <w:t>，</w:t>
      </w:r>
      <w:r>
        <w:rPr>
          <w:rFonts w:hint="eastAsia" w:ascii="仿宋_GB2312" w:eastAsia="仿宋_GB2312"/>
          <w:lang w:eastAsia="zh-CN"/>
        </w:rPr>
        <w:t>没有留下联系方式，</w:t>
      </w:r>
      <w:r>
        <w:rPr>
          <w:rFonts w:hint="eastAsia" w:ascii="仿宋_GB2312" w:eastAsia="仿宋_GB2312"/>
        </w:rPr>
        <w:t>未能召回不合格产品，目前无群众反应不良情况。</w:t>
      </w:r>
    </w:p>
    <w:p>
      <w:pPr>
        <w:ind w:firstLine="632" w:firstLineChars="20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eastAsia="zh-CN"/>
        </w:rPr>
        <w:t>（三）</w:t>
      </w:r>
      <w:r>
        <w:rPr>
          <w:rFonts w:hint="eastAsia" w:ascii="仿宋_GB2312" w:eastAsia="仿宋_GB2312"/>
        </w:rPr>
        <w:t>对违法违规行为依法处罚情况</w:t>
      </w:r>
      <w:r>
        <w:rPr>
          <w:rFonts w:hint="eastAsia" w:ascii="仿宋_GB2312" w:eastAsia="仿宋_GB2312"/>
          <w:lang w:eastAsia="zh-CN"/>
        </w:rPr>
        <w:t>：宾川县多多自助火锅店提供不合格</w:t>
      </w:r>
      <w:r>
        <w:rPr>
          <w:rFonts w:hint="eastAsia" w:ascii="仿宋_GB2312" w:eastAsia="仿宋_GB2312"/>
        </w:rPr>
        <w:t>“</w:t>
      </w:r>
      <w:r>
        <w:rPr>
          <w:rFonts w:hint="eastAsia" w:ascii="仿宋_GB2312" w:eastAsia="仿宋_GB2312"/>
          <w:lang w:eastAsia="zh-CN"/>
        </w:rPr>
        <w:t>集中消毒筷子”</w:t>
      </w:r>
      <w:r>
        <w:rPr>
          <w:rFonts w:hint="eastAsia" w:ascii="仿宋_GB2312" w:eastAsia="仿宋_GB2312"/>
        </w:rPr>
        <w:t>的行为违反了</w:t>
      </w:r>
      <w:r>
        <w:rPr>
          <w:rFonts w:hint="eastAsia" w:ascii="仿宋_GB2312" w:eastAsia="仿宋_GB2312"/>
          <w:lang w:eastAsia="zh-CN"/>
        </w:rPr>
        <w:t>《中华人民共和国食品安全法》第一百二十六条第一款第（五）项规定</w:t>
      </w:r>
      <w:r>
        <w:rPr>
          <w:rFonts w:hint="eastAsia" w:ascii="仿宋_GB2312" w:eastAsia="仿宋_GB2312"/>
        </w:rPr>
        <w:t>。鉴于当事人在案件</w:t>
      </w:r>
      <w:r>
        <w:rPr>
          <w:rFonts w:hint="eastAsia" w:ascii="仿宋_GB2312" w:eastAsia="仿宋_GB2312"/>
          <w:lang w:eastAsia="zh-CN"/>
        </w:rPr>
        <w:t>处理中积极配合</w:t>
      </w:r>
      <w:r>
        <w:rPr>
          <w:rFonts w:hint="eastAsia" w:ascii="仿宋_GB2312" w:eastAsia="仿宋_GB2312"/>
        </w:rPr>
        <w:t>调查</w:t>
      </w:r>
      <w:r>
        <w:rPr>
          <w:rFonts w:hint="eastAsia" w:ascii="仿宋_GB2312" w:eastAsia="仿宋_GB2312"/>
          <w:lang w:eastAsia="zh-CN"/>
        </w:rPr>
        <w:t>、主动提供证据材料，</w:t>
      </w:r>
      <w:r>
        <w:rPr>
          <w:rFonts w:hint="eastAsia" w:ascii="仿宋_GB2312" w:eastAsia="仿宋_GB2312"/>
        </w:rPr>
        <w:t>认错态度较好，</w:t>
      </w:r>
      <w:r>
        <w:rPr>
          <w:rFonts w:hint="eastAsia" w:ascii="仿宋_GB2312" w:eastAsia="仿宋_GB2312"/>
          <w:lang w:eastAsia="zh-CN"/>
        </w:rPr>
        <w:t>且没有造成危害后果，根据</w:t>
      </w:r>
      <w:r>
        <w:rPr>
          <w:rFonts w:hint="eastAsia" w:ascii="仿宋_GB2312" w:eastAsia="仿宋_GB2312"/>
        </w:rPr>
        <w:t>《</w:t>
      </w:r>
      <w:r>
        <w:rPr>
          <w:rFonts w:hint="eastAsia" w:ascii="仿宋_GB2312" w:eastAsia="仿宋_GB2312"/>
          <w:lang w:eastAsia="zh-CN"/>
        </w:rPr>
        <w:t>中华人民共和国食品安全法</w:t>
      </w:r>
      <w:r>
        <w:rPr>
          <w:rFonts w:hint="eastAsia" w:ascii="仿宋_GB2312" w:eastAsia="仿宋_GB2312"/>
        </w:rPr>
        <w:t>》</w:t>
      </w:r>
      <w:r>
        <w:rPr>
          <w:rFonts w:hint="eastAsia" w:ascii="仿宋_GB2312" w:eastAsia="仿宋_GB2312"/>
          <w:lang w:eastAsia="zh-CN"/>
        </w:rPr>
        <w:t>第一百二十六条第一款第（五）项规定，</w:t>
      </w:r>
      <w:r>
        <w:rPr>
          <w:rFonts w:hint="eastAsia" w:ascii="仿宋_GB2312" w:eastAsia="仿宋_GB2312"/>
        </w:rPr>
        <w:t>对当事人</w:t>
      </w:r>
      <w:r>
        <w:rPr>
          <w:rFonts w:hint="eastAsia" w:ascii="仿宋_GB2312" w:eastAsia="仿宋_GB2312"/>
          <w:lang w:eastAsia="zh-CN"/>
        </w:rPr>
        <w:t>予以警告的当场行政处罚</w:t>
      </w:r>
      <w:r>
        <w:rPr>
          <w:rFonts w:hint="eastAsia" w:ascii="仿宋_GB2312" w:eastAsia="仿宋_GB2312"/>
        </w:rPr>
        <w:t>。</w:t>
      </w:r>
    </w:p>
    <w:p>
      <w:pPr>
        <w:ind w:firstLine="632" w:firstLineChars="20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四、</w:t>
      </w:r>
      <w:r>
        <w:rPr>
          <w:rFonts w:hint="eastAsia" w:ascii="黑体" w:hAnsi="黑体" w:eastAsia="黑体" w:cs="黑体"/>
        </w:rPr>
        <w:t>广大消费者如发现食品安全违法行为，可拨打市场监管部门12315热线电话投诉举报。</w:t>
      </w:r>
    </w:p>
    <w:p>
      <w:pPr>
        <w:widowControl/>
        <w:jc w:val="left"/>
      </w:pPr>
      <w:r>
        <w:rPr>
          <w:rFonts w:hint="eastAsia"/>
        </w:rPr>
        <w:t xml:space="preserve">   </w:t>
      </w:r>
      <w:r>
        <w:rPr>
          <w:rFonts w:hint="eastAsia" w:ascii="仿宋_GB2312" w:eastAsia="仿宋_GB2312"/>
        </w:rPr>
        <w:t xml:space="preserve"> 特此通告</w:t>
      </w:r>
    </w:p>
    <w:p>
      <w:pPr>
        <w:ind w:firstLine="3950" w:firstLineChars="1250"/>
        <w:rPr>
          <w:rFonts w:ascii="仿宋_GB2312" w:eastAsia="仿宋_GB2312"/>
        </w:rPr>
      </w:pPr>
    </w:p>
    <w:p>
      <w:pPr>
        <w:ind w:firstLine="3950" w:firstLineChars="1250"/>
        <w:rPr>
          <w:rFonts w:ascii="仿宋_GB2312" w:eastAsia="仿宋_GB2312"/>
        </w:rPr>
      </w:pPr>
      <w:r>
        <w:rPr>
          <w:rFonts w:hint="eastAsia" w:ascii="仿宋_GB2312" w:eastAsia="仿宋_GB2312"/>
        </w:rPr>
        <w:t>宾川县市场监督管理局</w:t>
      </w:r>
    </w:p>
    <w:p>
      <w:r>
        <w:rPr>
          <w:rFonts w:hint="eastAsia" w:ascii="仿宋_GB2312" w:eastAsia="仿宋_GB2312"/>
        </w:rPr>
        <w:t xml:space="preserve">         </w:t>
      </w:r>
      <w:bookmarkStart w:id="0" w:name="_GoBack"/>
      <w:bookmarkEnd w:id="0"/>
      <w:r>
        <w:rPr>
          <w:rFonts w:hint="eastAsia" w:ascii="仿宋_GB2312" w:eastAsia="仿宋_GB2312"/>
        </w:rPr>
        <w:t xml:space="preserve">                </w:t>
      </w:r>
      <w:r>
        <w:rPr>
          <w:rFonts w:hint="eastAsia" w:ascii="仿宋_GB2312" w:eastAsia="仿宋_GB2312"/>
          <w:lang w:val="en-US" w:eastAsia="zh-CN"/>
        </w:rPr>
        <w:t xml:space="preserve"> </w:t>
      </w:r>
      <w:r>
        <w:rPr>
          <w:rFonts w:hint="eastAsia" w:ascii="仿宋_GB2312" w:eastAsia="仿宋_GB2312"/>
        </w:rPr>
        <w:t xml:space="preserve"> 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>9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21</w:t>
      </w:r>
      <w:r>
        <w:rPr>
          <w:rFonts w:hint="eastAsia" w:ascii="仿宋_GB2312" w:eastAsia="仿宋_GB2312"/>
        </w:rPr>
        <w:t>日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1417" w:gutter="0"/>
      <w:pgNumType w:fmt="numberInDash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3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My+G8bAgAAIQQAAA4AAABkcnMvZTJvRG9jLnhtbK1TzW4TMRC+I/EO&#10;lu9kNyl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r6mxDKDIzp9/3b68ev08yu5SvC0LszQauPQLnZvocMxD/8BP1PXnfQm&#10;3dgPQT0CfbyAK7pIeHKaTqbTElUcdcMD4xeP7s6H+E6AIUmoqMfpZVDZYR1ibzqYpGwWVkrrPEFt&#10;SVvR66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LMy+G8bAgAAIQQAAA4A&#10;AAAAAAAAAQAgAAAAHwEAAGRycy9lMm9Eb2MueG1sUEsFBgAAAAAGAAYAWQEAAKw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- 4 -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line id="直线 2" o:spid="_x0000_s2051" o:spt="20" style="position:absolute;left:0pt;margin-left:0.4pt;margin-top:-13.95pt;height:0pt;width:435.75pt;z-index:251659264;mso-width-relative:page;mso-height-relative:page;" stroked="t" coordsize="21600,21600" o:gfxdata="UEsDBAoAAAAAAIdO4kAAAAAAAAAAAAAAAAAEAAAAZHJzL1BLAwQUAAAACACHTuJAKzRs39YAAAAI&#10;AQAADwAAAGRycy9kb3ducmV2LnhtbE2PUUvDMBSF34X9h3AF37ZkUdxWmw4RJoIgtPoDsubaFJub&#10;rkm3ul+/CII+3nMO53w3306uY0ccQutJwXIhgCHV3rTUKPh4383XwELUZHTnCRV8Y4BtMbvKdWb8&#10;iUo8VrFhqYRCphXYGPuM81BbdDosfI+UvE8/OB3TOTTcDPqUyl3HpRD33OmW0oLVPT5ZrL+q0Sl4&#10;rd4e466Ud4fn84uYxlLaDXdK3VwvxQOwiFP8C8MPfkKHIjHt/UgmsE5B4o4K5nK1AZbs9UreAtv/&#10;KrzI+f8HigtQSwMEFAAAAAgAh07iQFkBC2XaAQAAogMAAA4AAABkcnMvZTJvRG9jLnhtbK1TS3IT&#10;MRDdU8UdVNrjGTtxoKY8ziLGbChwFckB2vqMVOhXkuKxz8I1WLHhOLkGLdkxATapFF7ILXXrdb+n&#10;N4vrvTVkJ2LS3vV0OmkpEY55rt3Q07vb9Zt3lKQMjoPxTvT0IBK9Xr5+tRhDJ2ZeecNFJAjiUjeG&#10;nqqcQ9c0iSlhIU18EA6T0kcLGbdxaHiEEdGtaWZte9WMPvIQPRMp4enqmKTLii+lYPmzlElkYnqK&#10;s+W6xrpuy9osF9ANEYLS7DQGvGAKC9ph0zPUCjKQ+6j/gbKaRZ+8zBPmbeOl1ExUDshm2v7F5ouC&#10;ICoXFCeFs0zp/8GyT7tNJJr39IISBxaf6OHb94cfP8msaDOG1GHJjdvE0y6FTSxE9zLa8o8UyL7q&#10;eTjrKfaZMDyczy8u29mcEvaYa35fDDHlD8JbUoKeGu0KVehg9zFlbIaljyXl2Dgy9vTy7VXFA7SK&#10;NJAR2gYcPivtbvEJv1aI5I3ma21MuZjisL0xkewALbBet/grzBD+j7LSawVJHetq6mgOJYC/d5zk&#10;Q0BxHLqYlkms4JQYgaYvEQJCl0Gb51Ria+PKBVENeqJbpD6KW6Kt5wd8mPsQ9aBQnmmduWTQCHX6&#10;k2mL057uMX76aS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s0bN/WAAAACAEAAA8AAAAAAAAA&#10;AQAgAAAAIgAAAGRycy9kb3ducmV2LnhtbFBLAQIUABQAAAAIAIdO4kBZAQtl2gEAAKIDAAAOAAAA&#10;AAAAAAEAIAAAACUBAABkcnMvZTJvRG9jLnhtbFBLBQYAAAAABgAGAFkBAABxBQAAAAA=&#10;">
          <v:path arrowok="t"/>
          <v:fill focussize="0,0"/>
          <v:stroke weight="3.75pt" color="#FF0000" linestyle="thinThick"/>
          <v:imagedata o:title=""/>
          <o:lock v:ext="edit"/>
        </v:line>
      </w:pict>
    </w:r>
    <w:r>
      <w:pict>
        <v:shape id="文本框 4" o:spid="_x0000_s2050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bpGI0bAgAAIQQAAA4AAABkcnMvZTJvRG9jLnhtbK1TzW4TMRC+I/EO&#10;lu9kN4FW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W8SfC0LszQauPQLnZvocMxD/8BP1PXnfQm&#10;3dgPQT0CfbyAK7pIeHKaTqbTElUcdcMD4xeP7s6H+E6AIUmoqMfpZVDZYR1ibzqYpGwWVkrrPEFt&#10;SVvR69dX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KbpGI0bAgAAIQQAAA4A&#10;AAAAAAAAAQAgAAAAHwEAAGRycy9lMm9Eb2MueG1sUEsFBgAAAAAGAAYAWQEAAKw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RkZTY4ZTI1MzA0MmQ3NzFlZGY5YjFlYTgwMzMwZjQifQ=="/>
  </w:docVars>
  <w:rsids>
    <w:rsidRoot w:val="00FB6DAF"/>
    <w:rsid w:val="00030022"/>
    <w:rsid w:val="0006417B"/>
    <w:rsid w:val="00096B66"/>
    <w:rsid w:val="00127B80"/>
    <w:rsid w:val="00175257"/>
    <w:rsid w:val="001E2F01"/>
    <w:rsid w:val="001F525F"/>
    <w:rsid w:val="002125CE"/>
    <w:rsid w:val="0024202A"/>
    <w:rsid w:val="00245877"/>
    <w:rsid w:val="00246D8D"/>
    <w:rsid w:val="00261C8A"/>
    <w:rsid w:val="003B30A3"/>
    <w:rsid w:val="004056AE"/>
    <w:rsid w:val="00451D57"/>
    <w:rsid w:val="00493DB9"/>
    <w:rsid w:val="004A6E91"/>
    <w:rsid w:val="004E1107"/>
    <w:rsid w:val="005075C8"/>
    <w:rsid w:val="005347B1"/>
    <w:rsid w:val="00571428"/>
    <w:rsid w:val="00572F75"/>
    <w:rsid w:val="005814C9"/>
    <w:rsid w:val="005D38CC"/>
    <w:rsid w:val="005F7089"/>
    <w:rsid w:val="006043D5"/>
    <w:rsid w:val="00633762"/>
    <w:rsid w:val="00674CF5"/>
    <w:rsid w:val="00687C65"/>
    <w:rsid w:val="006B3CAC"/>
    <w:rsid w:val="0076526F"/>
    <w:rsid w:val="007879CD"/>
    <w:rsid w:val="007F072F"/>
    <w:rsid w:val="00810426"/>
    <w:rsid w:val="00857EF4"/>
    <w:rsid w:val="00906694"/>
    <w:rsid w:val="00937105"/>
    <w:rsid w:val="009A7B6A"/>
    <w:rsid w:val="009C66CA"/>
    <w:rsid w:val="00A01300"/>
    <w:rsid w:val="00A31F69"/>
    <w:rsid w:val="00A359F6"/>
    <w:rsid w:val="00A67918"/>
    <w:rsid w:val="00AA2CB0"/>
    <w:rsid w:val="00AB0BE4"/>
    <w:rsid w:val="00AC16E8"/>
    <w:rsid w:val="00B13EE2"/>
    <w:rsid w:val="00B97774"/>
    <w:rsid w:val="00BB7005"/>
    <w:rsid w:val="00BD3370"/>
    <w:rsid w:val="00C504EC"/>
    <w:rsid w:val="00C87161"/>
    <w:rsid w:val="00D02910"/>
    <w:rsid w:val="00D059DF"/>
    <w:rsid w:val="00D15E42"/>
    <w:rsid w:val="00DC1AA9"/>
    <w:rsid w:val="00E61060"/>
    <w:rsid w:val="00E63D0F"/>
    <w:rsid w:val="00EB5BF2"/>
    <w:rsid w:val="00EC0BCB"/>
    <w:rsid w:val="00ED4D53"/>
    <w:rsid w:val="00F37E2E"/>
    <w:rsid w:val="00F561C7"/>
    <w:rsid w:val="00F861A6"/>
    <w:rsid w:val="00FA3EDA"/>
    <w:rsid w:val="00FB6DAF"/>
    <w:rsid w:val="00FD3804"/>
    <w:rsid w:val="00FF3A1D"/>
    <w:rsid w:val="0A156A92"/>
    <w:rsid w:val="0B013C26"/>
    <w:rsid w:val="0E6C0A00"/>
    <w:rsid w:val="0FB740F9"/>
    <w:rsid w:val="10226A31"/>
    <w:rsid w:val="118D3BAC"/>
    <w:rsid w:val="121A734C"/>
    <w:rsid w:val="147320B0"/>
    <w:rsid w:val="148725F2"/>
    <w:rsid w:val="16B574B5"/>
    <w:rsid w:val="28E23E8E"/>
    <w:rsid w:val="28EF5A62"/>
    <w:rsid w:val="2B607E4C"/>
    <w:rsid w:val="2D121218"/>
    <w:rsid w:val="2D263C6A"/>
    <w:rsid w:val="2DD974DE"/>
    <w:rsid w:val="2FD0427B"/>
    <w:rsid w:val="31257A70"/>
    <w:rsid w:val="388140DC"/>
    <w:rsid w:val="3AA8743F"/>
    <w:rsid w:val="3CC15DAF"/>
    <w:rsid w:val="3F442EBD"/>
    <w:rsid w:val="406F0F7D"/>
    <w:rsid w:val="42137478"/>
    <w:rsid w:val="429E1EE3"/>
    <w:rsid w:val="429F0D93"/>
    <w:rsid w:val="4340462F"/>
    <w:rsid w:val="45C02075"/>
    <w:rsid w:val="4B837D8A"/>
    <w:rsid w:val="4CF570A4"/>
    <w:rsid w:val="4D2A155B"/>
    <w:rsid w:val="4DDA7D19"/>
    <w:rsid w:val="4EEE27C4"/>
    <w:rsid w:val="50545ABF"/>
    <w:rsid w:val="53B66D5C"/>
    <w:rsid w:val="593E645F"/>
    <w:rsid w:val="59870879"/>
    <w:rsid w:val="5B8D6F7E"/>
    <w:rsid w:val="5D8E22DD"/>
    <w:rsid w:val="5DFE1A86"/>
    <w:rsid w:val="618B2A92"/>
    <w:rsid w:val="61BF1D52"/>
    <w:rsid w:val="63FB65C9"/>
    <w:rsid w:val="673639CC"/>
    <w:rsid w:val="6B4F1D56"/>
    <w:rsid w:val="6EA644AB"/>
    <w:rsid w:val="703B1BA4"/>
    <w:rsid w:val="70B97FC6"/>
    <w:rsid w:val="714B14C9"/>
    <w:rsid w:val="731F0B77"/>
    <w:rsid w:val="744D5093"/>
    <w:rsid w:val="76E435BB"/>
    <w:rsid w:val="7B8C7F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1769</Words>
  <Characters>1833</Characters>
  <Lines>12</Lines>
  <Paragraphs>3</Paragraphs>
  <TotalTime>1</TotalTime>
  <ScaleCrop>false</ScaleCrop>
  <LinksUpToDate>false</LinksUpToDate>
  <CharactersWithSpaces>1869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2022-08-25T08:17:00Z</cp:lastPrinted>
  <dcterms:modified xsi:type="dcterms:W3CDTF">2022-09-21T07:45:01Z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10A915C593214B6C86F1611C485EE8F4</vt:lpwstr>
  </property>
</Properties>
</file>